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23" w:rsidRPr="00576D4C" w:rsidRDefault="001E6823" w:rsidP="001E6823">
      <w:pPr>
        <w:jc w:val="center"/>
        <w:rPr>
          <w:rFonts w:ascii="Tahoma" w:hAnsi="Tahoma" w:cs="Tahoma"/>
          <w:b/>
          <w:sz w:val="24"/>
          <w:szCs w:val="24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6D4C">
        <w:rPr>
          <w:rFonts w:ascii="Tahoma" w:hAnsi="Tahoma" w:cs="Tahoma"/>
          <w:b/>
          <w:sz w:val="24"/>
          <w:szCs w:val="24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PERFIL DE INVESTIMENTOS</w:t>
      </w:r>
    </w:p>
    <w:p w:rsidR="001E6823" w:rsidRPr="00576D4C" w:rsidRDefault="001E6823" w:rsidP="001E6823">
      <w:pPr>
        <w:jc w:val="center"/>
        <w:rPr>
          <w:rFonts w:ascii="Tahoma" w:hAnsi="Tahoma" w:cs="Tahoma"/>
          <w:b/>
          <w:sz w:val="24"/>
          <w:szCs w:val="24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6823" w:rsidRPr="00576D4C" w:rsidRDefault="001E6823" w:rsidP="001E6823">
      <w:pPr>
        <w:jc w:val="center"/>
        <w:rPr>
          <w:rFonts w:ascii="Tahoma" w:hAnsi="Tahoma" w:cs="Tahoma"/>
          <w:b/>
          <w:sz w:val="24"/>
          <w:szCs w:val="24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6D4C">
        <w:rPr>
          <w:rFonts w:ascii="Tahoma" w:hAnsi="Tahoma" w:cs="Tahoma"/>
          <w:b/>
          <w:sz w:val="24"/>
          <w:szCs w:val="24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TERMO DE OPÇÃO / ALTERAÇÃO </w:t>
      </w:r>
    </w:p>
    <w:p w:rsidR="001E6823" w:rsidRPr="001E6823" w:rsidRDefault="001E6823" w:rsidP="001E6823">
      <w:pPr>
        <w:jc w:val="center"/>
        <w:rPr>
          <w:rFonts w:ascii="Tahoma" w:hAnsi="Tahoma" w:cs="Tahoma"/>
          <w:sz w:val="16"/>
          <w:szCs w:val="22"/>
          <w:u w:val="thick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2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1"/>
        <w:gridCol w:w="3430"/>
      </w:tblGrid>
      <w:tr w:rsidR="001E6823" w:rsidRPr="00743992" w:rsidTr="00AE7058">
        <w:trPr>
          <w:trHeight w:val="293"/>
          <w:jc w:val="center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3" w:rsidRPr="00743992" w:rsidRDefault="001E6823" w:rsidP="00AE705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1E6823">
              <w:rPr>
                <w:rFonts w:ascii="Tahoma" w:hAnsi="Tahoma" w:cs="Tahoma"/>
                <w:snapToGrid w:val="0"/>
                <w:sz w:val="22"/>
                <w:szCs w:val="22"/>
                <w:lang w:val="pt-BR"/>
              </w:rPr>
              <w:t xml:space="preserve"> </w:t>
            </w: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Nome: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0" w:name="Texto26"/>
            <w:r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bookmarkEnd w:id="1"/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3" w:rsidRPr="00743992" w:rsidRDefault="001E6823" w:rsidP="001E6823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Matrícula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>*</w:t>
            </w: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" w:name="Texto27"/>
            <w:r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1E6823" w:rsidRPr="00743992" w:rsidTr="00AE7058">
        <w:trPr>
          <w:trHeight w:val="293"/>
          <w:jc w:val="center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3" w:rsidRPr="00743992" w:rsidRDefault="001E6823" w:rsidP="00AE705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 xml:space="preserve"> CPF: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3" w:rsidRPr="00743992" w:rsidRDefault="001E6823" w:rsidP="00AE705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RG: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1E6823" w:rsidRPr="00743992" w:rsidTr="00AE7058">
        <w:trPr>
          <w:trHeight w:val="293"/>
          <w:jc w:val="center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3" w:rsidRPr="00743992" w:rsidRDefault="001E6823" w:rsidP="00AE705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 xml:space="preserve"> Patrocinadora/Estabelecimento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>*</w:t>
            </w:r>
            <w:r w:rsidRPr="00743992">
              <w:rPr>
                <w:rFonts w:ascii="Tahoma" w:hAnsi="Tahoma" w:cs="Tahoma"/>
                <w:snapToGrid w:val="0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" w:name="Texto30"/>
            <w:r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E6823" w:rsidRPr="001E6823" w:rsidRDefault="001E6823" w:rsidP="001E6823">
      <w:pPr>
        <w:rPr>
          <w:rFonts w:ascii="Tahoma" w:hAnsi="Tahoma" w:cs="Tahoma"/>
          <w:snapToGrid w:val="0"/>
          <w:sz w:val="22"/>
          <w:szCs w:val="22"/>
          <w:lang w:val="pt-BR"/>
        </w:rPr>
      </w:pPr>
      <w:r w:rsidRPr="001E6823">
        <w:rPr>
          <w:rFonts w:ascii="Tahoma" w:hAnsi="Tahoma" w:cs="Tahoma"/>
          <w:snapToGrid w:val="0"/>
          <w:sz w:val="22"/>
          <w:szCs w:val="22"/>
          <w:lang w:val="pt-BR"/>
        </w:rPr>
        <w:t xml:space="preserve">* </w:t>
      </w:r>
      <w:r w:rsidRPr="001E6823">
        <w:rPr>
          <w:rFonts w:ascii="Tahoma" w:hAnsi="Tahoma" w:cs="Tahoma"/>
          <w:i/>
          <w:snapToGrid w:val="0"/>
          <w:sz w:val="22"/>
          <w:szCs w:val="22"/>
          <w:lang w:val="pt-BR"/>
        </w:rPr>
        <w:t>Para quem estiver empregado em Patrocinadora</w:t>
      </w:r>
    </w:p>
    <w:p w:rsidR="001E6823" w:rsidRPr="001E6823" w:rsidRDefault="001E6823" w:rsidP="001E6823">
      <w:pPr>
        <w:rPr>
          <w:rFonts w:ascii="Tahoma" w:hAnsi="Tahoma" w:cs="Tahoma"/>
          <w:snapToGrid w:val="0"/>
          <w:sz w:val="16"/>
          <w:szCs w:val="22"/>
          <w:lang w:val="pt-BR"/>
        </w:rPr>
      </w:pPr>
    </w:p>
    <w:p w:rsidR="001E6823" w:rsidRPr="001E6823" w:rsidRDefault="001E6823" w:rsidP="001E6823">
      <w:pPr>
        <w:jc w:val="both"/>
        <w:rPr>
          <w:rFonts w:ascii="Tahoma" w:hAnsi="Tahoma" w:cs="Tahoma"/>
          <w:snapToGrid w:val="0"/>
          <w:sz w:val="22"/>
          <w:szCs w:val="22"/>
          <w:lang w:val="pt-BR"/>
        </w:rPr>
      </w:pPr>
      <w:r w:rsidRPr="001E6823">
        <w:rPr>
          <w:rFonts w:ascii="Tahoma" w:hAnsi="Tahoma" w:cs="Tahoma"/>
          <w:snapToGrid w:val="0"/>
          <w:sz w:val="22"/>
          <w:szCs w:val="22"/>
          <w:lang w:val="pt-BR"/>
        </w:rPr>
        <w:t xml:space="preserve">Na condição de Participante do Plano de Previdência Complementar São Bernardo, conforme </w:t>
      </w:r>
      <w:r w:rsidRPr="001E6823">
        <w:rPr>
          <w:rFonts w:ascii="Tahoma" w:hAnsi="Tahoma" w:cs="Tahoma"/>
          <w:sz w:val="22"/>
          <w:szCs w:val="22"/>
          <w:lang w:val="pt-BR"/>
        </w:rPr>
        <w:t>previsto</w:t>
      </w:r>
      <w:r w:rsidRPr="001E6823">
        <w:rPr>
          <w:rFonts w:ascii="Tahoma" w:hAnsi="Tahoma" w:cs="Tahoma"/>
          <w:snapToGrid w:val="0"/>
          <w:sz w:val="22"/>
          <w:szCs w:val="22"/>
          <w:lang w:val="pt-BR"/>
        </w:rPr>
        <w:t xml:space="preserve"> no item 2.28 do Regulamento do Plano de Previdência Complementar São Bernardo, e em consonância com as condições estabelecidas pelo Conselho Deliberativo da Entidade em reunião realizada em </w:t>
      </w:r>
      <w:r w:rsidR="00503864">
        <w:rPr>
          <w:rFonts w:ascii="Tahoma" w:hAnsi="Tahoma" w:cs="Tahoma"/>
          <w:snapToGrid w:val="0"/>
          <w:sz w:val="22"/>
          <w:szCs w:val="22"/>
          <w:lang w:val="pt-BR"/>
        </w:rPr>
        <w:t>6</w:t>
      </w:r>
      <w:r w:rsidRPr="001E6823">
        <w:rPr>
          <w:rFonts w:ascii="Tahoma" w:hAnsi="Tahoma" w:cs="Tahoma"/>
          <w:snapToGrid w:val="0"/>
          <w:sz w:val="22"/>
          <w:szCs w:val="22"/>
          <w:lang w:val="pt-BR"/>
        </w:rPr>
        <w:t xml:space="preserve"> de </w:t>
      </w:r>
      <w:r w:rsidR="00503864">
        <w:rPr>
          <w:rFonts w:ascii="Tahoma" w:hAnsi="Tahoma" w:cs="Tahoma"/>
          <w:snapToGrid w:val="0"/>
          <w:sz w:val="22"/>
          <w:szCs w:val="22"/>
          <w:lang w:val="pt-BR"/>
        </w:rPr>
        <w:t>setembro</w:t>
      </w:r>
      <w:r w:rsidR="00F102C0">
        <w:rPr>
          <w:rFonts w:ascii="Tahoma" w:hAnsi="Tahoma" w:cs="Tahoma"/>
          <w:snapToGrid w:val="0"/>
          <w:sz w:val="22"/>
          <w:szCs w:val="22"/>
          <w:lang w:val="pt-BR"/>
        </w:rPr>
        <w:t xml:space="preserve"> de 2019</w:t>
      </w:r>
      <w:r w:rsidRPr="001E6823">
        <w:rPr>
          <w:rFonts w:ascii="Tahoma" w:hAnsi="Tahoma" w:cs="Tahoma"/>
          <w:snapToGrid w:val="0"/>
          <w:sz w:val="22"/>
          <w:szCs w:val="22"/>
          <w:lang w:val="pt-BR"/>
        </w:rPr>
        <w:t>, opto pelo Perfil de Investimento conforme abaixo indicado. Autorizo assim, a alocação dos valores relativos ao meu saldo de Conta Total de Participante no referido Perfil.</w:t>
      </w:r>
    </w:p>
    <w:p w:rsidR="001E6823" w:rsidRPr="001E6823" w:rsidRDefault="001E6823" w:rsidP="001E6823">
      <w:pPr>
        <w:jc w:val="both"/>
        <w:rPr>
          <w:rFonts w:ascii="Tahoma" w:hAnsi="Tahoma" w:cs="Tahoma"/>
          <w:snapToGrid w:val="0"/>
          <w:sz w:val="16"/>
          <w:szCs w:val="22"/>
          <w:lang w:val="pt-BR"/>
        </w:rPr>
      </w:pPr>
    </w:p>
    <w:p w:rsidR="001E6823" w:rsidRPr="001E6823" w:rsidRDefault="001E6823" w:rsidP="001E6823">
      <w:pPr>
        <w:ind w:left="709" w:hanging="709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 w:rsidRPr="001E6823">
        <w:rPr>
          <w:rFonts w:ascii="Tahoma" w:hAnsi="Tahoma" w:cs="Tahoma"/>
          <w:sz w:val="22"/>
          <w:szCs w:val="22"/>
          <w:lang w:val="pt-BR"/>
        </w:rPr>
        <w:instrText xml:space="preserve"> FORMCHECKBOX </w:instrText>
      </w:r>
      <w:r w:rsidR="005A3FA8">
        <w:rPr>
          <w:rFonts w:ascii="Tahoma" w:hAnsi="Tahoma" w:cs="Tahoma"/>
          <w:sz w:val="22"/>
          <w:szCs w:val="22"/>
        </w:rPr>
      </w:r>
      <w:r w:rsidR="005A3FA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6"/>
      <w:r w:rsidRPr="001E6823">
        <w:rPr>
          <w:rFonts w:ascii="Tahoma" w:hAnsi="Tahoma" w:cs="Tahoma"/>
          <w:sz w:val="22"/>
          <w:szCs w:val="22"/>
          <w:lang w:val="pt-BR"/>
        </w:rPr>
        <w:tab/>
      </w:r>
      <w:r w:rsidRPr="001E6823">
        <w:rPr>
          <w:rFonts w:ascii="Tahoma" w:hAnsi="Tahoma" w:cs="Tahoma"/>
          <w:sz w:val="22"/>
          <w:szCs w:val="22"/>
          <w:u w:val="single"/>
          <w:lang w:val="pt-BR"/>
        </w:rPr>
        <w:t>Perfil São Bernardo</w:t>
      </w:r>
      <w:r w:rsidRPr="001E6823">
        <w:rPr>
          <w:rFonts w:ascii="Tahoma" w:hAnsi="Tahoma" w:cs="Tahoma"/>
          <w:sz w:val="22"/>
          <w:szCs w:val="22"/>
          <w:lang w:val="pt-BR"/>
        </w:rPr>
        <w:t>:</w:t>
      </w:r>
    </w:p>
    <w:p w:rsidR="001E6823" w:rsidRPr="001E6823" w:rsidRDefault="001E6823" w:rsidP="001E6823">
      <w:pPr>
        <w:ind w:left="709" w:hanging="709"/>
        <w:jc w:val="both"/>
        <w:rPr>
          <w:rFonts w:ascii="Tahoma" w:hAnsi="Tahoma" w:cs="Tahoma"/>
          <w:sz w:val="22"/>
          <w:szCs w:val="22"/>
          <w:lang w:val="pt-BR"/>
        </w:rPr>
      </w:pPr>
      <w:r w:rsidRPr="001E6823">
        <w:rPr>
          <w:rFonts w:ascii="Tahoma" w:hAnsi="Tahoma" w:cs="Tahoma"/>
          <w:sz w:val="22"/>
          <w:szCs w:val="22"/>
          <w:lang w:val="pt-BR"/>
        </w:rPr>
        <w:tab/>
        <w:t>Este é o mais conservador entre os quatro perfis. Nele, 100% do saldo da Conta Total do Participante serão aplicados em títulos de Renda Fixa, de baixo risco e predominantemente atrelados à SELIC. Neste perfil não haverá aplicações em títulos de Renda Variável (Ações).</w:t>
      </w:r>
    </w:p>
    <w:p w:rsidR="001E6823" w:rsidRPr="001E6823" w:rsidRDefault="001E6823" w:rsidP="001E6823">
      <w:pPr>
        <w:ind w:left="709" w:hanging="709"/>
        <w:jc w:val="both"/>
        <w:rPr>
          <w:rFonts w:ascii="Tahoma" w:hAnsi="Tahoma" w:cs="Tahoma"/>
          <w:sz w:val="16"/>
          <w:szCs w:val="22"/>
          <w:lang w:val="pt-BR"/>
        </w:rPr>
      </w:pPr>
    </w:p>
    <w:p w:rsidR="001E6823" w:rsidRPr="001E6823" w:rsidRDefault="001E6823" w:rsidP="001E6823">
      <w:pPr>
        <w:ind w:left="709" w:hanging="709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 w:rsidRPr="001E6823">
        <w:rPr>
          <w:rFonts w:ascii="Tahoma" w:hAnsi="Tahoma" w:cs="Tahoma"/>
          <w:sz w:val="22"/>
          <w:szCs w:val="22"/>
          <w:lang w:val="pt-BR"/>
        </w:rPr>
        <w:instrText xml:space="preserve"> FORMCHECKBOX </w:instrText>
      </w:r>
      <w:r w:rsidR="005A3FA8">
        <w:rPr>
          <w:rFonts w:ascii="Tahoma" w:hAnsi="Tahoma" w:cs="Tahoma"/>
          <w:sz w:val="22"/>
          <w:szCs w:val="22"/>
        </w:rPr>
      </w:r>
      <w:r w:rsidR="005A3FA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7"/>
      <w:r w:rsidRPr="001E6823">
        <w:rPr>
          <w:rFonts w:ascii="Tahoma" w:hAnsi="Tahoma" w:cs="Tahoma"/>
          <w:sz w:val="22"/>
          <w:szCs w:val="22"/>
          <w:lang w:val="pt-BR"/>
        </w:rPr>
        <w:tab/>
      </w:r>
      <w:r w:rsidRPr="001E6823">
        <w:rPr>
          <w:rFonts w:ascii="Tahoma" w:hAnsi="Tahoma" w:cs="Tahoma"/>
          <w:sz w:val="22"/>
          <w:szCs w:val="22"/>
          <w:u w:val="single"/>
          <w:lang w:val="pt-BR"/>
        </w:rPr>
        <w:t>Perfil SB 0 (SB Zero)</w:t>
      </w:r>
      <w:r w:rsidRPr="001E6823">
        <w:rPr>
          <w:rFonts w:ascii="Tahoma" w:hAnsi="Tahoma" w:cs="Tahoma"/>
          <w:sz w:val="22"/>
          <w:szCs w:val="22"/>
          <w:lang w:val="pt-BR"/>
        </w:rPr>
        <w:t>:</w:t>
      </w:r>
    </w:p>
    <w:p w:rsidR="001E6823" w:rsidRPr="001E6823" w:rsidRDefault="001E6823" w:rsidP="001E6823">
      <w:pPr>
        <w:ind w:left="709" w:hanging="709"/>
        <w:jc w:val="both"/>
        <w:rPr>
          <w:rFonts w:ascii="Tahoma" w:hAnsi="Tahoma" w:cs="Tahoma"/>
          <w:sz w:val="22"/>
          <w:szCs w:val="22"/>
          <w:lang w:val="pt-BR"/>
        </w:rPr>
      </w:pPr>
      <w:r w:rsidRPr="001E6823">
        <w:rPr>
          <w:rFonts w:ascii="Tahoma" w:hAnsi="Tahoma" w:cs="Tahoma"/>
          <w:sz w:val="22"/>
          <w:szCs w:val="22"/>
          <w:lang w:val="pt-BR"/>
        </w:rPr>
        <w:tab/>
        <w:t>Neste perfil entre 100% e 95% do saldo da Conta Total do Participante será aplicado em títulos de Renda Fixa, entre 0% e 5% em Investimentos Estruturados e entre 0% e 1% em Operações com Participantes. Essa composição apresenta um potencial de rentabilidade um pouco superior ao do perfil São Bernardo, porém com um nível de risco e de volatilidade também um pouco superior. Neste perfil também não haverá aplicações em títulos de Renda Variável (Ações).</w:t>
      </w:r>
    </w:p>
    <w:p w:rsidR="001E6823" w:rsidRPr="001E6823" w:rsidRDefault="001E6823" w:rsidP="001E6823">
      <w:pPr>
        <w:ind w:left="709" w:hanging="709"/>
        <w:jc w:val="both"/>
        <w:rPr>
          <w:rFonts w:ascii="Tahoma" w:hAnsi="Tahoma" w:cs="Tahoma"/>
          <w:sz w:val="16"/>
          <w:szCs w:val="22"/>
          <w:lang w:val="pt-BR"/>
        </w:rPr>
      </w:pPr>
    </w:p>
    <w:p w:rsidR="001E6823" w:rsidRPr="001E6823" w:rsidRDefault="001E6823" w:rsidP="001E6823">
      <w:pPr>
        <w:ind w:left="709" w:hanging="709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3"/>
      <w:r w:rsidRPr="001E6823">
        <w:rPr>
          <w:rFonts w:ascii="Tahoma" w:hAnsi="Tahoma" w:cs="Tahoma"/>
          <w:sz w:val="22"/>
          <w:szCs w:val="22"/>
          <w:lang w:val="pt-BR"/>
        </w:rPr>
        <w:instrText xml:space="preserve"> FORMCHECKBOX </w:instrText>
      </w:r>
      <w:r w:rsidR="005A3FA8">
        <w:rPr>
          <w:rFonts w:ascii="Tahoma" w:hAnsi="Tahoma" w:cs="Tahoma"/>
          <w:sz w:val="22"/>
          <w:szCs w:val="22"/>
        </w:rPr>
      </w:r>
      <w:r w:rsidR="005A3FA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8"/>
      <w:r w:rsidRPr="001E6823">
        <w:rPr>
          <w:rFonts w:ascii="Tahoma" w:hAnsi="Tahoma" w:cs="Tahoma"/>
          <w:sz w:val="22"/>
          <w:szCs w:val="22"/>
          <w:lang w:val="pt-BR"/>
        </w:rPr>
        <w:tab/>
      </w:r>
      <w:r w:rsidRPr="001E6823">
        <w:rPr>
          <w:rFonts w:ascii="Tahoma" w:hAnsi="Tahoma" w:cs="Tahoma"/>
          <w:sz w:val="22"/>
          <w:szCs w:val="22"/>
          <w:u w:val="single"/>
          <w:lang w:val="pt-BR"/>
        </w:rPr>
        <w:t>Perfil SB 20 (SB Vinte)</w:t>
      </w:r>
      <w:r w:rsidRPr="001E6823">
        <w:rPr>
          <w:rFonts w:ascii="Tahoma" w:hAnsi="Tahoma" w:cs="Tahoma"/>
          <w:sz w:val="22"/>
          <w:szCs w:val="22"/>
          <w:lang w:val="pt-BR"/>
        </w:rPr>
        <w:t>:</w:t>
      </w:r>
    </w:p>
    <w:p w:rsidR="001E6823" w:rsidRPr="001E6823" w:rsidRDefault="001E6823" w:rsidP="001E6823">
      <w:pPr>
        <w:ind w:left="709" w:hanging="1"/>
        <w:jc w:val="both"/>
        <w:rPr>
          <w:rFonts w:ascii="Tahoma" w:hAnsi="Tahoma" w:cs="Tahoma"/>
          <w:sz w:val="22"/>
          <w:szCs w:val="22"/>
          <w:lang w:val="pt-BR"/>
        </w:rPr>
      </w:pPr>
      <w:r w:rsidRPr="001E6823">
        <w:rPr>
          <w:rFonts w:ascii="Tahoma" w:hAnsi="Tahoma" w:cs="Tahoma"/>
          <w:sz w:val="22"/>
          <w:szCs w:val="22"/>
          <w:lang w:val="pt-BR"/>
        </w:rPr>
        <w:t xml:space="preserve">A meta desse Perfil é de aplicar 20% do saldo da Conta Total do Participante em títulos de Renda Variável (Ações) e 80% em títulos de Renda Fixa. No entanto, as aplicações em Renda Variável (ações) nesse perfil, pelas próprias oscilações de valores desses títulos, podem variar entre 15% e 25% do saldo da Conta Total do Participante, que poderá ter incluídos investimentos do exterior entre 0% e 5%. Também poderá ter aplicações em Investimentos Estruturados entre 0% e 10% e Operações com Participantes entre 0% e 1%. Consequentemente, as aplicações em Renda Fixa variarão entre 85% e 65% do saldo da Conta Total do Participante. </w:t>
      </w:r>
    </w:p>
    <w:p w:rsidR="001E6823" w:rsidRPr="001E6823" w:rsidRDefault="001E6823" w:rsidP="001E6823">
      <w:pPr>
        <w:ind w:left="709" w:hanging="1"/>
        <w:jc w:val="both"/>
        <w:rPr>
          <w:rFonts w:ascii="Tahoma" w:hAnsi="Tahoma" w:cs="Tahoma"/>
          <w:sz w:val="16"/>
          <w:szCs w:val="22"/>
          <w:lang w:val="pt-BR"/>
        </w:rPr>
      </w:pPr>
    </w:p>
    <w:p w:rsidR="001E6823" w:rsidRPr="001E6823" w:rsidRDefault="001E6823" w:rsidP="001E6823">
      <w:pPr>
        <w:ind w:left="709" w:hanging="709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4"/>
      <w:r w:rsidRPr="001E6823">
        <w:rPr>
          <w:rFonts w:ascii="Tahoma" w:hAnsi="Tahoma" w:cs="Tahoma"/>
          <w:sz w:val="22"/>
          <w:szCs w:val="22"/>
          <w:lang w:val="pt-BR"/>
        </w:rPr>
        <w:instrText xml:space="preserve"> FORMCHECKBOX </w:instrText>
      </w:r>
      <w:r w:rsidR="005A3FA8">
        <w:rPr>
          <w:rFonts w:ascii="Tahoma" w:hAnsi="Tahoma" w:cs="Tahoma"/>
          <w:sz w:val="22"/>
          <w:szCs w:val="22"/>
        </w:rPr>
      </w:r>
      <w:r w:rsidR="005A3FA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9"/>
      <w:r w:rsidRPr="001E6823">
        <w:rPr>
          <w:rFonts w:ascii="Tahoma" w:hAnsi="Tahoma" w:cs="Tahoma"/>
          <w:sz w:val="22"/>
          <w:szCs w:val="22"/>
          <w:lang w:val="pt-BR"/>
        </w:rPr>
        <w:tab/>
      </w:r>
      <w:r w:rsidRPr="001E6823">
        <w:rPr>
          <w:rFonts w:ascii="Tahoma" w:hAnsi="Tahoma" w:cs="Tahoma"/>
          <w:sz w:val="22"/>
          <w:szCs w:val="22"/>
          <w:u w:val="single"/>
          <w:lang w:val="pt-BR"/>
        </w:rPr>
        <w:t>Perfil SB 40 (SB Quarenta)</w:t>
      </w:r>
      <w:r w:rsidRPr="001E6823">
        <w:rPr>
          <w:rFonts w:ascii="Tahoma" w:hAnsi="Tahoma" w:cs="Tahoma"/>
          <w:sz w:val="22"/>
          <w:szCs w:val="22"/>
          <w:lang w:val="pt-BR"/>
        </w:rPr>
        <w:t>:</w:t>
      </w:r>
    </w:p>
    <w:p w:rsidR="001E6823" w:rsidRPr="001E6823" w:rsidRDefault="001E6823" w:rsidP="001E6823">
      <w:pPr>
        <w:ind w:left="709" w:hanging="1"/>
        <w:jc w:val="both"/>
        <w:rPr>
          <w:rFonts w:ascii="Tahoma" w:hAnsi="Tahoma" w:cs="Tahoma"/>
          <w:sz w:val="22"/>
          <w:szCs w:val="22"/>
          <w:lang w:val="pt-BR"/>
        </w:rPr>
      </w:pPr>
      <w:r w:rsidRPr="001E6823">
        <w:rPr>
          <w:rFonts w:ascii="Tahoma" w:hAnsi="Tahoma" w:cs="Tahoma"/>
          <w:sz w:val="22"/>
          <w:szCs w:val="22"/>
          <w:lang w:val="pt-BR"/>
        </w:rPr>
        <w:t>A meta desse Perfil é de aplicar 40% do saldo da Conta Total do Participante em títulos de Renda Variável (Ações) e 60% em títulos de Renda Fixa. No entanto, as aplicações em Renda Variável (ações) nesse perfil, pelas próprias oscilações de valores desses títulos, podem variar entre 32% e 48% do saldo da Conta Total do Participante, que poderá ter incluídos investimentos do exterior entre 0% e 10%.  Também poderá ter aplicações em Investimentos Estruturados entre 0% e 10% e Operações com Participantes entre 0% e 1%. Consequentemente, as aplicações em Renda Fixa variarão entre 68% e 42% do saldo da Conta Total do Participante.</w:t>
      </w:r>
    </w:p>
    <w:p w:rsidR="001E6823" w:rsidRPr="001E6823" w:rsidRDefault="001E6823" w:rsidP="001E6823">
      <w:pPr>
        <w:ind w:left="709" w:hanging="1"/>
        <w:jc w:val="both"/>
        <w:rPr>
          <w:rFonts w:ascii="Tahoma" w:hAnsi="Tahoma" w:cs="Tahoma"/>
          <w:sz w:val="22"/>
          <w:szCs w:val="22"/>
          <w:lang w:val="pt-BR"/>
        </w:rPr>
      </w:pPr>
    </w:p>
    <w:p w:rsidR="001E6823" w:rsidRPr="001E6823" w:rsidRDefault="001E6823" w:rsidP="001E6823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1E6823">
        <w:rPr>
          <w:rFonts w:ascii="Tahoma" w:hAnsi="Tahoma" w:cs="Tahoma"/>
          <w:sz w:val="22"/>
          <w:szCs w:val="22"/>
          <w:lang w:val="pt-BR"/>
        </w:rPr>
        <w:t>Declaro que tomei pleno conhecimento sobre os Perfis de Investimentos, suas características, riscos e condições de opção pelos materiais publicados no site internet da São Bernardo Previdência Privada, incluindo um vídeo e o documento “Termos e Condições para Opção pelos Novos Perfis de Investimentos” e que disponho de informações necessárias para exercer minha opção referente aos Perfis.</w:t>
      </w:r>
    </w:p>
    <w:p w:rsidR="001E6823" w:rsidRPr="001E6823" w:rsidRDefault="001E6823" w:rsidP="001E6823">
      <w:pPr>
        <w:jc w:val="both"/>
        <w:rPr>
          <w:rFonts w:ascii="Tahoma" w:hAnsi="Tahoma" w:cs="Tahoma"/>
          <w:sz w:val="22"/>
          <w:szCs w:val="22"/>
          <w:lang w:val="pt-BR"/>
        </w:rPr>
      </w:pPr>
    </w:p>
    <w:p w:rsidR="001E6823" w:rsidRPr="001E6823" w:rsidRDefault="001E6823" w:rsidP="001E6823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1E6823">
        <w:rPr>
          <w:rFonts w:ascii="Tahoma" w:hAnsi="Tahoma" w:cs="Tahoma"/>
          <w:sz w:val="22"/>
          <w:szCs w:val="22"/>
          <w:lang w:val="pt-BR"/>
        </w:rPr>
        <w:t xml:space="preserve">Estou ciente de que os recursos acumulados no meu saldo da Conta Total do Participante (contribuições da patrocinadora </w:t>
      </w:r>
      <w:proofErr w:type="gramStart"/>
      <w:r w:rsidRPr="001E6823">
        <w:rPr>
          <w:rFonts w:ascii="Tahoma" w:hAnsi="Tahoma" w:cs="Tahoma"/>
          <w:sz w:val="22"/>
          <w:szCs w:val="22"/>
          <w:lang w:val="pt-BR"/>
        </w:rPr>
        <w:t>+</w:t>
      </w:r>
      <w:proofErr w:type="gramEnd"/>
      <w:r w:rsidRPr="001E6823">
        <w:rPr>
          <w:rFonts w:ascii="Tahoma" w:hAnsi="Tahoma" w:cs="Tahoma"/>
          <w:sz w:val="22"/>
          <w:szCs w:val="22"/>
          <w:lang w:val="pt-BR"/>
        </w:rPr>
        <w:t xml:space="preserve"> contribuições do participante) serão exclusivamente atualizados pela rentabilidade obtida pelo perfil por mim escolhido, não se confundindo com a rentabilidade dos demais perfis de investimentos disponibilizados pela Entidade. Ratifico minha escolha do perfil acima assinalada através de minha assinatura neste documento, a qual é feita a meu exclusivo critério e sob a minha integral responsabilidade, estando ciente da possibilidade de cancelar ou alterar a minha escolha nos meses de maio e novembro, observados os procedimentos determinados pela São Bernardo, em cada oportunidade.</w:t>
      </w:r>
    </w:p>
    <w:p w:rsidR="001E6823" w:rsidRPr="001E6823" w:rsidRDefault="001E6823" w:rsidP="001E6823">
      <w:pPr>
        <w:ind w:left="709" w:hanging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1E6823" w:rsidRPr="001E6823" w:rsidRDefault="001E6823" w:rsidP="001E6823">
      <w:pPr>
        <w:jc w:val="both"/>
        <w:rPr>
          <w:rFonts w:ascii="Tahoma" w:hAnsi="Tahoma" w:cs="Tahoma"/>
          <w:b/>
          <w:snapToGrid w:val="0"/>
          <w:sz w:val="22"/>
          <w:szCs w:val="22"/>
          <w:lang w:val="pt-BR"/>
        </w:rPr>
      </w:pPr>
    </w:p>
    <w:p w:rsidR="001E6823" w:rsidRPr="001E6823" w:rsidRDefault="001E6823" w:rsidP="001E6823">
      <w:pPr>
        <w:jc w:val="both"/>
        <w:rPr>
          <w:rFonts w:ascii="Tahoma" w:hAnsi="Tahoma" w:cs="Tahoma"/>
          <w:b/>
          <w:snapToGrid w:val="0"/>
          <w:sz w:val="22"/>
          <w:szCs w:val="22"/>
          <w:lang w:val="pt-BR"/>
        </w:rPr>
      </w:pPr>
    </w:p>
    <w:p w:rsidR="001E6823" w:rsidRPr="00F102C0" w:rsidRDefault="001E6823" w:rsidP="001E6823">
      <w:pPr>
        <w:rPr>
          <w:rFonts w:ascii="Arial" w:hAnsi="Arial" w:cs="Arial"/>
          <w:lang w:val="pt-BR"/>
        </w:rPr>
      </w:pP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 w:rsidRPr="001E6823"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E6823">
        <w:rPr>
          <w:rFonts w:ascii="Arial" w:hAnsi="Arial" w:cs="Arial"/>
          <w:noProof/>
          <w:lang w:val="pt-BR"/>
        </w:rPr>
        <w:t xml:space="preserve">                                  </w:t>
      </w:r>
      <w:r>
        <w:rPr>
          <w:rFonts w:ascii="Arial" w:hAnsi="Arial" w:cs="Arial"/>
        </w:rPr>
        <w:fldChar w:fldCharType="end"/>
      </w:r>
      <w:bookmarkEnd w:id="10"/>
      <w:r w:rsidRPr="00F102C0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 w:rsidRPr="00F102C0"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Pr="00F102C0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 w:rsidRPr="00F102C0"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102C0">
        <w:rPr>
          <w:rFonts w:ascii="Arial" w:hAnsi="Arial" w:cs="Arial"/>
          <w:noProof/>
          <w:lang w:val="pt-BR"/>
        </w:rPr>
        <w:t xml:space="preserve">                                     </w:t>
      </w:r>
      <w:r>
        <w:rPr>
          <w:rFonts w:ascii="Arial" w:hAnsi="Arial" w:cs="Arial"/>
        </w:rPr>
        <w:fldChar w:fldCharType="end"/>
      </w:r>
      <w:bookmarkEnd w:id="12"/>
      <w:r w:rsidRPr="00F102C0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 w:rsidRPr="00F102C0"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1E6823" w:rsidRPr="001E6823" w:rsidRDefault="001E6823" w:rsidP="001E6823">
      <w:pPr>
        <w:jc w:val="both"/>
        <w:rPr>
          <w:rFonts w:ascii="Tahoma" w:hAnsi="Tahoma" w:cs="Tahoma"/>
          <w:snapToGrid w:val="0"/>
          <w:sz w:val="22"/>
          <w:szCs w:val="22"/>
          <w:lang w:val="pt-BR"/>
        </w:rPr>
      </w:pPr>
      <w:r w:rsidRPr="001E6823">
        <w:rPr>
          <w:rFonts w:ascii="Tahoma" w:hAnsi="Tahoma" w:cs="Tahoma"/>
          <w:snapToGrid w:val="0"/>
          <w:sz w:val="22"/>
          <w:szCs w:val="22"/>
          <w:lang w:val="pt-BR"/>
        </w:rPr>
        <w:t>(Local), (Data)</w:t>
      </w:r>
    </w:p>
    <w:p w:rsidR="001E6823" w:rsidRPr="001E6823" w:rsidRDefault="001E6823" w:rsidP="001E6823">
      <w:pPr>
        <w:jc w:val="both"/>
        <w:rPr>
          <w:rFonts w:ascii="Tahoma" w:hAnsi="Tahoma" w:cs="Tahoma"/>
          <w:snapToGrid w:val="0"/>
          <w:sz w:val="22"/>
          <w:szCs w:val="22"/>
          <w:lang w:val="pt-BR"/>
        </w:rPr>
      </w:pPr>
    </w:p>
    <w:p w:rsidR="001E6823" w:rsidRPr="001E6823" w:rsidRDefault="001E6823" w:rsidP="001E6823">
      <w:pPr>
        <w:jc w:val="both"/>
        <w:rPr>
          <w:rFonts w:ascii="Tahoma" w:hAnsi="Tahoma" w:cs="Tahoma"/>
          <w:snapToGrid w:val="0"/>
          <w:sz w:val="22"/>
          <w:szCs w:val="22"/>
          <w:lang w:val="pt-BR"/>
        </w:rPr>
      </w:pPr>
    </w:p>
    <w:p w:rsidR="001E6823" w:rsidRPr="001E6823" w:rsidRDefault="001E6823" w:rsidP="001E6823">
      <w:pPr>
        <w:jc w:val="both"/>
        <w:rPr>
          <w:rFonts w:ascii="Tahoma" w:hAnsi="Tahoma" w:cs="Tahoma"/>
          <w:snapToGrid w:val="0"/>
          <w:sz w:val="22"/>
          <w:szCs w:val="22"/>
          <w:lang w:val="pt-BR"/>
        </w:rPr>
      </w:pPr>
    </w:p>
    <w:p w:rsidR="001E6823" w:rsidRPr="001E6823" w:rsidRDefault="001E6823" w:rsidP="001E6823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  <w:r w:rsidRPr="001E6823">
        <w:rPr>
          <w:rFonts w:ascii="Tahoma" w:hAnsi="Tahoma" w:cs="Tahoma"/>
          <w:b/>
          <w:snapToGrid w:val="0"/>
          <w:sz w:val="22"/>
          <w:szCs w:val="22"/>
          <w:lang w:val="pt-BR"/>
        </w:rPr>
        <w:t>PARTICIPANTE:</w:t>
      </w:r>
    </w:p>
    <w:p w:rsidR="001E6823" w:rsidRPr="001E6823" w:rsidRDefault="001E6823" w:rsidP="001E6823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</w:p>
    <w:p w:rsidR="001E6823" w:rsidRPr="001E6823" w:rsidRDefault="001E6823" w:rsidP="001E6823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</w:p>
    <w:p w:rsidR="001E6823" w:rsidRPr="001E6823" w:rsidRDefault="001E6823" w:rsidP="001E6823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</w:p>
    <w:p w:rsidR="001E6823" w:rsidRPr="001E6823" w:rsidRDefault="001E6823" w:rsidP="001E6823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  <w:r w:rsidRPr="001E6823">
        <w:rPr>
          <w:rFonts w:ascii="Tahoma" w:hAnsi="Tahoma" w:cs="Tahoma"/>
          <w:b/>
          <w:snapToGrid w:val="0"/>
          <w:sz w:val="22"/>
          <w:szCs w:val="22"/>
          <w:lang w:val="pt-BR"/>
        </w:rPr>
        <w:t>_____________________</w:t>
      </w:r>
    </w:p>
    <w:p w:rsidR="001E6823" w:rsidRPr="001E6823" w:rsidRDefault="001E6823" w:rsidP="001E6823">
      <w:pPr>
        <w:rPr>
          <w:rFonts w:ascii="Tahoma" w:hAnsi="Tahoma" w:cs="Tahoma"/>
          <w:b/>
          <w:snapToGrid w:val="0"/>
          <w:sz w:val="22"/>
          <w:szCs w:val="22"/>
          <w:lang w:val="pt-BR"/>
        </w:rPr>
      </w:pPr>
      <w:r w:rsidRPr="001E6823">
        <w:rPr>
          <w:rFonts w:ascii="Tahoma" w:hAnsi="Tahoma" w:cs="Tahoma"/>
          <w:b/>
          <w:snapToGrid w:val="0"/>
          <w:sz w:val="22"/>
          <w:szCs w:val="22"/>
          <w:lang w:val="pt-BR"/>
        </w:rPr>
        <w:t xml:space="preserve">Nome: </w:t>
      </w:r>
      <w:r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 w:rsidRPr="001E6823">
        <w:rPr>
          <w:rFonts w:ascii="Tahoma" w:hAnsi="Tahoma" w:cs="Tahoma"/>
          <w:b/>
          <w:snapToGrid w:val="0"/>
          <w:sz w:val="22"/>
          <w:szCs w:val="22"/>
          <w:lang w:val="pt-BR"/>
        </w:rPr>
        <w:instrText xml:space="preserve"> FORMTEXT </w:instrText>
      </w:r>
      <w:r>
        <w:rPr>
          <w:rFonts w:ascii="Tahoma" w:hAnsi="Tahoma" w:cs="Tahoma"/>
          <w:b/>
          <w:snapToGrid w:val="0"/>
          <w:sz w:val="22"/>
          <w:szCs w:val="22"/>
        </w:rPr>
      </w:r>
      <w:r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4"/>
    </w:p>
    <w:p w:rsidR="001E6823" w:rsidRPr="001E6823" w:rsidRDefault="001E6823" w:rsidP="001E6823">
      <w:pPr>
        <w:rPr>
          <w:rFonts w:ascii="Tahoma" w:hAnsi="Tahoma" w:cs="Tahoma"/>
          <w:b/>
          <w:i/>
          <w:snapToGrid w:val="0"/>
          <w:sz w:val="22"/>
          <w:szCs w:val="22"/>
          <w:lang w:val="pt-BR"/>
        </w:rPr>
      </w:pPr>
      <w:r w:rsidRPr="001E6823">
        <w:rPr>
          <w:rFonts w:ascii="Tahoma" w:hAnsi="Tahoma" w:cs="Tahoma"/>
          <w:b/>
          <w:i/>
          <w:snapToGrid w:val="0"/>
          <w:sz w:val="22"/>
          <w:szCs w:val="22"/>
          <w:lang w:val="pt-BR"/>
        </w:rPr>
        <w:t>(Reconhecer firma se não estiver empregado em Patrocinadora)</w:t>
      </w: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1E6823" w:rsidRDefault="001E6823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8F6FD2" w:rsidRDefault="008F6FD2" w:rsidP="00F4368E">
      <w:pPr>
        <w:ind w:left="-1276" w:right="-283"/>
        <w:rPr>
          <w:rFonts w:ascii="Arial" w:hAnsi="Arial" w:cs="Arial"/>
          <w:sz w:val="14"/>
          <w:szCs w:val="14"/>
          <w:lang w:val="pt-BR"/>
        </w:rPr>
      </w:pPr>
    </w:p>
    <w:p w:rsidR="00A37EA3" w:rsidRPr="00F4368E" w:rsidRDefault="005A3FA8" w:rsidP="001E6823">
      <w:pPr>
        <w:ind w:left="-1276" w:right="-283" w:firstLine="1276"/>
        <w:rPr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t xml:space="preserve">                                                                                                      </w:t>
      </w:r>
      <w:r w:rsidR="001E6823">
        <w:rPr>
          <w:rFonts w:ascii="Arial" w:hAnsi="Arial" w:cs="Arial"/>
          <w:sz w:val="14"/>
          <w:szCs w:val="14"/>
          <w:lang w:val="pt-BR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val="pt-BR"/>
        </w:rPr>
        <w:t>Versão: Mar/2021</w:t>
      </w:r>
    </w:p>
    <w:sectPr w:rsidR="00A37EA3" w:rsidRPr="00F4368E" w:rsidSect="00F4368E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9A" w:rsidRDefault="00BE269A" w:rsidP="00A37EA3">
      <w:r>
        <w:separator/>
      </w:r>
    </w:p>
  </w:endnote>
  <w:endnote w:type="continuationSeparator" w:id="0">
    <w:p w:rsidR="00BE269A" w:rsidRDefault="00BE269A" w:rsidP="00A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3" w:rsidRPr="00A37EA3" w:rsidRDefault="00A37EA3" w:rsidP="00A37EA3">
    <w:pPr>
      <w:pStyle w:val="Rodap"/>
      <w:spacing w:line="276" w:lineRule="auto"/>
      <w:jc w:val="center"/>
      <w:rPr>
        <w:b/>
        <w:color w:val="004B8E"/>
        <w:szCs w:val="20"/>
      </w:rPr>
    </w:pPr>
    <w:r w:rsidRPr="00A37EA3">
      <w:rPr>
        <w:b/>
        <w:color w:val="004B8E"/>
        <w:szCs w:val="20"/>
      </w:rPr>
      <w:t>SÃO BERNARDO PREVIDÊNCIA PRIVADA</w:t>
    </w:r>
  </w:p>
  <w:p w:rsidR="00A37EA3" w:rsidRPr="00A37EA3" w:rsidRDefault="00A37EA3" w:rsidP="00A37EA3">
    <w:pPr>
      <w:pStyle w:val="Rodap"/>
      <w:pBdr>
        <w:bottom w:val="single" w:sz="6" w:space="1" w:color="auto"/>
      </w:pBdr>
      <w:spacing w:line="276" w:lineRule="auto"/>
      <w:jc w:val="center"/>
      <w:rPr>
        <w:color w:val="7F7F7F" w:themeColor="text1" w:themeTint="80"/>
        <w:szCs w:val="20"/>
      </w:rPr>
    </w:pPr>
    <w:r w:rsidRPr="00A37EA3">
      <w:rPr>
        <w:color w:val="7F7F7F" w:themeColor="text1" w:themeTint="80"/>
        <w:szCs w:val="20"/>
      </w:rPr>
      <w:t>Av. Santa Marina, 482 - 2º andar - Água Branca - São Paulo/SP - Brasil - CEP: 05036-903</w:t>
    </w:r>
  </w:p>
  <w:p w:rsidR="00A37EA3" w:rsidRPr="00A37EA3" w:rsidRDefault="00A37EA3" w:rsidP="00A37EA3">
    <w:pPr>
      <w:pStyle w:val="Rodap"/>
      <w:spacing w:line="276" w:lineRule="auto"/>
      <w:jc w:val="center"/>
      <w:rPr>
        <w:color w:val="7F7F7F" w:themeColor="text1" w:themeTint="80"/>
        <w:szCs w:val="20"/>
      </w:rPr>
    </w:pPr>
    <w:r w:rsidRPr="00A37EA3">
      <w:rPr>
        <w:color w:val="7F7F7F" w:themeColor="text1" w:themeTint="80"/>
        <w:szCs w:val="20"/>
      </w:rPr>
      <w:t>www.</w:t>
    </w:r>
    <w:r w:rsidRPr="00A37EA3">
      <w:rPr>
        <w:b/>
        <w:color w:val="7F7F7F" w:themeColor="text1" w:themeTint="80"/>
        <w:szCs w:val="20"/>
      </w:rPr>
      <w:t>saobernardo</w:t>
    </w:r>
    <w:r w:rsidRPr="00A37EA3">
      <w:rPr>
        <w:color w:val="7F7F7F" w:themeColor="text1" w:themeTint="80"/>
        <w:szCs w:val="20"/>
      </w:rPr>
      <w:t>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9A" w:rsidRDefault="00BE269A" w:rsidP="00A37EA3">
      <w:r>
        <w:separator/>
      </w:r>
    </w:p>
  </w:footnote>
  <w:footnote w:type="continuationSeparator" w:id="0">
    <w:p w:rsidR="00BE269A" w:rsidRDefault="00BE269A" w:rsidP="00A3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13" w:rsidRDefault="00556B13" w:rsidP="0040071A">
    <w:pPr>
      <w:pStyle w:val="Cabealho"/>
      <w:tabs>
        <w:tab w:val="clear" w:pos="4252"/>
        <w:tab w:val="clear" w:pos="8504"/>
        <w:tab w:val="left" w:pos="5245"/>
      </w:tabs>
      <w:ind w:left="4248"/>
    </w:pPr>
    <w:r w:rsidRPr="00556B1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-3346607</wp:posOffset>
          </wp:positionH>
          <wp:positionV relativeFrom="margin">
            <wp:posOffset>-1090897</wp:posOffset>
          </wp:positionV>
          <wp:extent cx="7560000" cy="983227"/>
          <wp:effectExtent l="0" t="0" r="3175" b="762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8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4368E">
      <w:tab/>
    </w:r>
    <w:r w:rsidR="005A3FA8">
      <w:t xml:space="preserve">                           </w:t>
    </w:r>
    <w:r w:rsidR="005A3FA8">
      <w:rPr>
        <w:noProof/>
        <w:lang w:eastAsia="pt-BR"/>
      </w:rPr>
      <w:drawing>
        <wp:inline distT="0" distB="0" distL="0" distR="0">
          <wp:extent cx="1187450" cy="4420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sinq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02" cy="45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TleXkUw3IrkTiJMYGT9E9IrubLOEcfa4J7vKdsF7ch1OSxFsaqqmnQlT0rHyhOgGvdA5fXjeGDqATbCpnJ8g==" w:salt="tUv3f8wFsX7y7AUlQ7F3V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3"/>
    <w:rsid w:val="000C15CD"/>
    <w:rsid w:val="001E6823"/>
    <w:rsid w:val="001F2CE3"/>
    <w:rsid w:val="00204781"/>
    <w:rsid w:val="002C04B7"/>
    <w:rsid w:val="0040071A"/>
    <w:rsid w:val="00475B7A"/>
    <w:rsid w:val="00503864"/>
    <w:rsid w:val="00556B13"/>
    <w:rsid w:val="00576D4C"/>
    <w:rsid w:val="005A3FA8"/>
    <w:rsid w:val="00687FF7"/>
    <w:rsid w:val="007A4256"/>
    <w:rsid w:val="008F6FD2"/>
    <w:rsid w:val="0093737F"/>
    <w:rsid w:val="009560BC"/>
    <w:rsid w:val="00A37EA3"/>
    <w:rsid w:val="00AB16E6"/>
    <w:rsid w:val="00AB48F5"/>
    <w:rsid w:val="00BE269A"/>
    <w:rsid w:val="00C955CC"/>
    <w:rsid w:val="00F06228"/>
    <w:rsid w:val="00F102C0"/>
    <w:rsid w:val="00F4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B9C7F"/>
  <w15:chartTrackingRefBased/>
  <w15:docId w15:val="{E76456FD-1C81-4A31-859D-8E21AF0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F4368E"/>
    <w:pPr>
      <w:keepNext/>
      <w:jc w:val="center"/>
      <w:outlineLvl w:val="0"/>
    </w:pPr>
    <w:rPr>
      <w:rFonts w:ascii="Times New Roman Bold" w:hAnsi="Times New Roman Bold"/>
      <w:b/>
      <w:smallCaps/>
    </w:rPr>
  </w:style>
  <w:style w:type="paragraph" w:styleId="Ttulo3">
    <w:name w:val="heading 3"/>
    <w:basedOn w:val="Normal"/>
    <w:next w:val="Normal"/>
    <w:link w:val="Ttulo3Char"/>
    <w:qFormat/>
    <w:rsid w:val="00F4368E"/>
    <w:pPr>
      <w:keepNext/>
      <w:jc w:val="center"/>
      <w:outlineLvl w:val="2"/>
    </w:pPr>
    <w:rPr>
      <w:b/>
      <w:sz w:val="18"/>
    </w:rPr>
  </w:style>
  <w:style w:type="paragraph" w:styleId="Ttulo8">
    <w:name w:val="heading 8"/>
    <w:basedOn w:val="Normal"/>
    <w:next w:val="Normal"/>
    <w:link w:val="Ttulo8Char"/>
    <w:qFormat/>
    <w:rsid w:val="00F4368E"/>
    <w:pPr>
      <w:keepNext/>
      <w:outlineLvl w:val="7"/>
    </w:pPr>
    <w:rPr>
      <w:sz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E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37EA3"/>
  </w:style>
  <w:style w:type="paragraph" w:styleId="Rodap">
    <w:name w:val="footer"/>
    <w:basedOn w:val="Normal"/>
    <w:link w:val="RodapChar"/>
    <w:uiPriority w:val="99"/>
    <w:unhideWhenUsed/>
    <w:rsid w:val="00A37E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37EA3"/>
  </w:style>
  <w:style w:type="character" w:styleId="Hyperlink">
    <w:name w:val="Hyperlink"/>
    <w:basedOn w:val="Fontepargpadro"/>
    <w:uiPriority w:val="99"/>
    <w:unhideWhenUsed/>
    <w:rsid w:val="009560B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560B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F4368E"/>
    <w:rPr>
      <w:rFonts w:ascii="Times New Roman Bold" w:eastAsia="Times New Roman" w:hAnsi="Times New Roman Bold" w:cs="Times New Roman"/>
      <w:b/>
      <w:smallCaps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F4368E"/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Ttulo8Char">
    <w:name w:val="Título 8 Char"/>
    <w:basedOn w:val="Fontepargpadro"/>
    <w:link w:val="Ttulo8"/>
    <w:rsid w:val="00F4368E"/>
    <w:rPr>
      <w:rFonts w:ascii="Times New Roman" w:eastAsia="Times New Roman" w:hAnsi="Times New Roman" w:cs="Times New Roman"/>
      <w:sz w:val="16"/>
      <w:szCs w:val="20"/>
    </w:rPr>
  </w:style>
  <w:style w:type="paragraph" w:customStyle="1" w:styleId="DefaultParagraphFont1">
    <w:name w:val="Default Paragraph Font1"/>
    <w:next w:val="Normal"/>
    <w:rsid w:val="00F4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F4368E"/>
    <w:pPr>
      <w:ind w:left="1418" w:hanging="1418"/>
      <w:jc w:val="both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4368E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CE55-7ABB-46B1-A026-1030EF66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Amendola</dc:creator>
  <cp:keywords/>
  <dc:description/>
  <cp:lastModifiedBy>Zampirolo, Marcus Vinicius Ferraresi</cp:lastModifiedBy>
  <cp:revision>12</cp:revision>
  <dcterms:created xsi:type="dcterms:W3CDTF">2018-11-21T11:11:00Z</dcterms:created>
  <dcterms:modified xsi:type="dcterms:W3CDTF">2021-03-09T18:01:00Z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2021-03-09T17:59:55Z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0b9ae702-f887-45b0-b60a-3f8f7517c1bf</vt:lpwstr>
  </property>
  <property fmtid="{D5CDD505-2E9C-101B-9397-08002B2CF9AE}" pid="8" name="MSIP_Label_ced06422-c515-4a4e-a1f2-e6a0c0200eae_ContentBits">
    <vt:lpwstr>0</vt:lpwstr>
  </property>
</Properties>
</file>